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</w:rPr>
      </w:pPr>
      <w:r w:rsidRPr="00F268CC">
        <w:rPr>
          <w:b/>
          <w:bCs/>
          <w:sz w:val="28"/>
          <w:szCs w:val="28"/>
        </w:rPr>
        <w:t>П</w:t>
      </w:r>
      <w:r w:rsidR="00DF1788">
        <w:rPr>
          <w:b/>
          <w:bCs/>
          <w:sz w:val="28"/>
          <w:szCs w:val="28"/>
        </w:rPr>
        <w:t>оложение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</w:rPr>
      </w:pPr>
      <w:r w:rsidRPr="00F268CC">
        <w:rPr>
          <w:b/>
          <w:bCs/>
          <w:sz w:val="28"/>
          <w:szCs w:val="28"/>
        </w:rPr>
        <w:t>о структурном подразделении</w:t>
      </w:r>
      <w:r w:rsidR="00DF1788">
        <w:rPr>
          <w:b/>
          <w:bCs/>
          <w:sz w:val="28"/>
          <w:szCs w:val="28"/>
        </w:rPr>
        <w:t xml:space="preserve"> </w:t>
      </w:r>
      <w:r w:rsidRPr="00F268CC">
        <w:rPr>
          <w:b/>
          <w:bCs/>
          <w:sz w:val="28"/>
          <w:szCs w:val="28"/>
        </w:rPr>
        <w:t>Г</w:t>
      </w:r>
      <w:r w:rsidR="00341764" w:rsidRPr="00F268CC">
        <w:rPr>
          <w:b/>
          <w:bCs/>
          <w:sz w:val="28"/>
          <w:szCs w:val="28"/>
        </w:rPr>
        <w:t>Б</w:t>
      </w:r>
      <w:r w:rsidR="00DF1788">
        <w:rPr>
          <w:b/>
          <w:bCs/>
          <w:sz w:val="28"/>
          <w:szCs w:val="28"/>
        </w:rPr>
        <w:t>П</w:t>
      </w:r>
      <w:r w:rsidRPr="00F268CC">
        <w:rPr>
          <w:b/>
          <w:bCs/>
          <w:sz w:val="28"/>
          <w:szCs w:val="28"/>
        </w:rPr>
        <w:t xml:space="preserve">ОУ </w:t>
      </w:r>
      <w:r w:rsidR="00341764">
        <w:rPr>
          <w:b/>
          <w:bCs/>
          <w:sz w:val="28"/>
          <w:szCs w:val="28"/>
        </w:rPr>
        <w:t xml:space="preserve">РД </w:t>
      </w:r>
      <w:r w:rsidRPr="00F268CC">
        <w:rPr>
          <w:b/>
          <w:bCs/>
          <w:sz w:val="28"/>
          <w:szCs w:val="28"/>
        </w:rPr>
        <w:t>«</w:t>
      </w:r>
      <w:r w:rsidR="00341764">
        <w:rPr>
          <w:b/>
          <w:sz w:val="28"/>
          <w:szCs w:val="28"/>
        </w:rPr>
        <w:t>«Колледж машиностроения и сервиса им. С.Орджоникидзе</w:t>
      </w:r>
      <w:r w:rsidRPr="00F268CC">
        <w:rPr>
          <w:b/>
          <w:bCs/>
          <w:sz w:val="28"/>
          <w:szCs w:val="28"/>
        </w:rPr>
        <w:t>»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</w:rPr>
      </w:pPr>
      <w:r w:rsidRPr="00F268CC">
        <w:rPr>
          <w:b/>
          <w:bCs/>
          <w:sz w:val="28"/>
          <w:szCs w:val="28"/>
        </w:rPr>
        <w:t> </w:t>
      </w:r>
    </w:p>
    <w:p w:rsidR="00F268CC" w:rsidRPr="00F268CC" w:rsidRDefault="00F268CC" w:rsidP="00F268CC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264" w:lineRule="atLeast"/>
        <w:jc w:val="center"/>
        <w:textAlignment w:val="baseline"/>
        <w:rPr>
          <w:b/>
          <w:bCs/>
          <w:sz w:val="28"/>
          <w:szCs w:val="28"/>
        </w:rPr>
      </w:pPr>
      <w:r w:rsidRPr="00F268CC">
        <w:rPr>
          <w:b/>
          <w:bCs/>
          <w:sz w:val="28"/>
          <w:szCs w:val="28"/>
        </w:rPr>
        <w:t>Общие положения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264" w:lineRule="atLeast"/>
        <w:ind w:left="1080"/>
        <w:textAlignment w:val="baseline"/>
        <w:rPr>
          <w:sz w:val="28"/>
          <w:szCs w:val="28"/>
        </w:rPr>
      </w:pPr>
    </w:p>
    <w:p w:rsidR="00B12EAF" w:rsidRPr="00B12EAF" w:rsidRDefault="00F268CC" w:rsidP="001779B3">
      <w:pPr>
        <w:shd w:val="clear" w:color="auto" w:fill="FFFFFF"/>
        <w:tabs>
          <w:tab w:val="left" w:pos="0"/>
          <w:tab w:val="left" w:pos="49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12EAF"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структурном подразделении </w:t>
      </w:r>
      <w:r w:rsidR="00DF1788" w:rsidRP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1764" w:rsidRP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F1788" w:rsidRP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="0034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="00DF1788" w:rsidRP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764" w:rsidRPr="00341764">
        <w:rPr>
          <w:rFonts w:ascii="Times New Roman" w:hAnsi="Times New Roman" w:cs="Times New Roman"/>
          <w:sz w:val="28"/>
          <w:szCs w:val="28"/>
        </w:rPr>
        <w:t>Колледж машиностроения и сервиса им. С.Орджоникидзе</w:t>
      </w:r>
      <w:r w:rsidR="00DF1788" w:rsidRP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="00B12EAF"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proofErr w:type="gramStart"/>
      <w:r w:rsidR="00B12EAF"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12EAF"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EAF" w:rsidRPr="00B12EAF" w:rsidRDefault="00B12EAF" w:rsidP="001779B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B12EAF" w:rsidRPr="00B12EAF" w:rsidRDefault="00B12EAF" w:rsidP="001779B3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709" w:hanging="425"/>
        <w:jc w:val="both"/>
        <w:outlineLvl w:val="3"/>
        <w:rPr>
          <w:sz w:val="28"/>
          <w:szCs w:val="28"/>
        </w:rPr>
      </w:pPr>
      <w:r w:rsidRPr="00B12EAF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 w:rsidRPr="00B12EAF">
        <w:rPr>
          <w:sz w:val="28"/>
          <w:szCs w:val="28"/>
        </w:rPr>
        <w:t>утвержден</w:t>
      </w:r>
      <w:proofErr w:type="gramEnd"/>
      <w:r w:rsidRPr="00B12EAF">
        <w:rPr>
          <w:sz w:val="28"/>
          <w:szCs w:val="28"/>
        </w:rPr>
        <w:t xml:space="preserve"> приказом </w:t>
      </w:r>
      <w:proofErr w:type="spellStart"/>
      <w:r w:rsidRPr="00B12EAF">
        <w:rPr>
          <w:sz w:val="28"/>
          <w:szCs w:val="28"/>
        </w:rPr>
        <w:t>Минобрнауки</w:t>
      </w:r>
      <w:proofErr w:type="spellEnd"/>
      <w:r w:rsidRPr="00B12EAF">
        <w:rPr>
          <w:sz w:val="28"/>
          <w:szCs w:val="28"/>
        </w:rPr>
        <w:t xml:space="preserve"> России от 14 июня 2013г. №464)</w:t>
      </w:r>
    </w:p>
    <w:p w:rsidR="00B12EAF" w:rsidRPr="00B12EAF" w:rsidRDefault="00B12EAF" w:rsidP="001779B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(далее – ФГОС)</w:t>
      </w:r>
      <w:r w:rsid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реализуемы</w:t>
      </w:r>
      <w:r w:rsid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EAF" w:rsidRPr="00B12EAF" w:rsidRDefault="00B12EAF" w:rsidP="001779B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профессионального образовательного бюджетного учреждения «Республиканский инженерный колледж имени С. Орджоникидзе» (далее – колледж)</w:t>
      </w:r>
      <w:r w:rsidRPr="00B1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EAF" w:rsidRDefault="00B12EAF" w:rsidP="001779B3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12EAF" w:rsidRPr="00F268CC" w:rsidRDefault="00F268CC" w:rsidP="00B12EAF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1.2. </w:t>
      </w:r>
      <w:r w:rsidR="00B12EAF" w:rsidRPr="00F268CC">
        <w:rPr>
          <w:sz w:val="28"/>
          <w:szCs w:val="28"/>
        </w:rPr>
        <w:t xml:space="preserve">Структурное подразделение является самостоятельной административной, производственной или другой штатной единицей </w:t>
      </w:r>
      <w:r w:rsidR="00DF1788">
        <w:rPr>
          <w:sz w:val="28"/>
          <w:szCs w:val="28"/>
        </w:rPr>
        <w:t>колледжа.</w:t>
      </w:r>
    </w:p>
    <w:p w:rsidR="00B12EAF" w:rsidRPr="00F268CC" w:rsidRDefault="00F268CC" w:rsidP="00B12EAF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1.3. </w:t>
      </w:r>
      <w:r w:rsidR="00B12EAF" w:rsidRPr="00F268CC">
        <w:rPr>
          <w:sz w:val="28"/>
          <w:szCs w:val="28"/>
        </w:rPr>
        <w:t xml:space="preserve">Структурное подразделение создается и ликвидируется в порядке, установленном Уставом </w:t>
      </w:r>
      <w:r w:rsidR="00DF1788">
        <w:rPr>
          <w:sz w:val="28"/>
          <w:szCs w:val="28"/>
        </w:rPr>
        <w:t>колледж</w:t>
      </w:r>
      <w:r w:rsidR="00B12EAF">
        <w:rPr>
          <w:sz w:val="28"/>
          <w:szCs w:val="28"/>
        </w:rPr>
        <w:t>а</w:t>
      </w:r>
      <w:r w:rsidR="00B12EAF" w:rsidRPr="00F268CC">
        <w:rPr>
          <w:sz w:val="28"/>
          <w:szCs w:val="28"/>
        </w:rPr>
        <w:t>.</w:t>
      </w:r>
    </w:p>
    <w:p w:rsidR="00B12EAF" w:rsidRPr="00F268CC" w:rsidRDefault="00F268CC" w:rsidP="00B12EAF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1.4. </w:t>
      </w:r>
      <w:r w:rsidR="00B12EAF" w:rsidRPr="00F268CC">
        <w:rPr>
          <w:sz w:val="28"/>
          <w:szCs w:val="28"/>
        </w:rPr>
        <w:t>Структурное подразделение подчиняется директору или одному из его заместителей.</w:t>
      </w:r>
    </w:p>
    <w:p w:rsidR="00B12EAF" w:rsidRPr="00F268CC" w:rsidRDefault="00F268CC" w:rsidP="00B12EAF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1.5. </w:t>
      </w:r>
      <w:r w:rsidR="00B12EAF" w:rsidRPr="00F268CC">
        <w:rPr>
          <w:sz w:val="28"/>
          <w:szCs w:val="28"/>
        </w:rPr>
        <w:t xml:space="preserve">Структурное подразделение возглавляет руководитель, назначаемый на должность и освобождаемый от должности приказом директора </w:t>
      </w:r>
      <w:r w:rsidR="00DF1788">
        <w:rPr>
          <w:sz w:val="28"/>
          <w:szCs w:val="28"/>
        </w:rPr>
        <w:t>колледж</w:t>
      </w:r>
      <w:r w:rsidR="00B12EAF">
        <w:rPr>
          <w:sz w:val="28"/>
          <w:szCs w:val="28"/>
        </w:rPr>
        <w:t>а</w:t>
      </w:r>
      <w:r w:rsidR="00B12EAF" w:rsidRPr="00F268CC">
        <w:rPr>
          <w:sz w:val="28"/>
          <w:szCs w:val="28"/>
        </w:rPr>
        <w:t>. Обязанности руководителя структурного подразделения определяются директором.</w:t>
      </w:r>
    </w:p>
    <w:p w:rsidR="00B12EAF" w:rsidRPr="00F268CC" w:rsidRDefault="00F268CC" w:rsidP="00B12EAF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1.6. </w:t>
      </w:r>
      <w:r w:rsidR="00B12EAF" w:rsidRPr="00F268CC">
        <w:rPr>
          <w:sz w:val="28"/>
          <w:szCs w:val="28"/>
        </w:rPr>
        <w:t xml:space="preserve">Работники структурного подразделения назначаются на должности и освобождаются от должностей приказом директора </w:t>
      </w:r>
      <w:r w:rsidR="00DF1788">
        <w:rPr>
          <w:sz w:val="28"/>
          <w:szCs w:val="28"/>
        </w:rPr>
        <w:t>колледж</w:t>
      </w:r>
      <w:r w:rsidR="00B12EAF">
        <w:rPr>
          <w:sz w:val="28"/>
          <w:szCs w:val="28"/>
        </w:rPr>
        <w:t>а</w:t>
      </w:r>
      <w:r w:rsidR="00B12EAF" w:rsidRPr="00F268CC">
        <w:rPr>
          <w:sz w:val="28"/>
          <w:szCs w:val="28"/>
        </w:rPr>
        <w:t xml:space="preserve">. Обязанности </w:t>
      </w:r>
      <w:r w:rsidR="00B12EAF" w:rsidRPr="00F268CC">
        <w:rPr>
          <w:sz w:val="28"/>
          <w:szCs w:val="28"/>
        </w:rPr>
        <w:lastRenderedPageBreak/>
        <w:t xml:space="preserve">работника структурного подразделения определяются руководителем структурного подразделения и утверждаются директором </w:t>
      </w:r>
      <w:r w:rsidR="00DF1788">
        <w:rPr>
          <w:sz w:val="28"/>
          <w:szCs w:val="28"/>
        </w:rPr>
        <w:t>колледж</w:t>
      </w:r>
      <w:r w:rsidR="00B12EAF" w:rsidRPr="00F268CC">
        <w:rPr>
          <w:sz w:val="28"/>
          <w:szCs w:val="28"/>
        </w:rPr>
        <w:t>а.</w:t>
      </w:r>
    </w:p>
    <w:p w:rsidR="00B12EAF" w:rsidRPr="00F268CC" w:rsidRDefault="00B12EAF" w:rsidP="00B12EAF">
      <w:pPr>
        <w:pStyle w:val="a3"/>
        <w:shd w:val="clear" w:color="auto" w:fill="FEFEFE"/>
        <w:spacing w:before="0" w:beforeAutospacing="0" w:after="0" w:afterAutospacing="0" w:line="360" w:lineRule="auto"/>
        <w:ind w:left="709" w:hanging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268CC">
        <w:rPr>
          <w:sz w:val="28"/>
          <w:szCs w:val="28"/>
        </w:rPr>
        <w:t>В своей деятельности структурное подразделение руководствуется:</w:t>
      </w:r>
    </w:p>
    <w:p w:rsidR="00B12EAF" w:rsidRDefault="00B12EAF" w:rsidP="00B12EAF">
      <w:pPr>
        <w:pStyle w:val="a3"/>
        <w:shd w:val="clear" w:color="auto" w:fill="FEFEFE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- Законодательством Российской Федерации;</w:t>
      </w:r>
    </w:p>
    <w:p w:rsidR="00B12EAF" w:rsidRPr="00F268CC" w:rsidRDefault="00B12EAF" w:rsidP="00B12EAF">
      <w:pPr>
        <w:pStyle w:val="a3"/>
        <w:shd w:val="clear" w:color="auto" w:fill="FEFEFE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8C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Республики Дагестан;</w:t>
      </w:r>
    </w:p>
    <w:p w:rsidR="00B12EAF" w:rsidRPr="00F268CC" w:rsidRDefault="00B12EAF" w:rsidP="00B12EAF">
      <w:pPr>
        <w:pStyle w:val="a3"/>
        <w:shd w:val="clear" w:color="auto" w:fill="FEFEFE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- Уставом </w:t>
      </w:r>
      <w:r w:rsidR="00DF1788">
        <w:rPr>
          <w:sz w:val="28"/>
          <w:szCs w:val="28"/>
        </w:rPr>
        <w:t>колледжа</w:t>
      </w:r>
      <w:r w:rsidRPr="00F268CC">
        <w:rPr>
          <w:sz w:val="28"/>
          <w:szCs w:val="28"/>
        </w:rPr>
        <w:t>;</w:t>
      </w:r>
    </w:p>
    <w:p w:rsidR="00B12EAF" w:rsidRPr="00F268CC" w:rsidRDefault="00B12EAF" w:rsidP="00B12EAF">
      <w:pPr>
        <w:pStyle w:val="a3"/>
        <w:shd w:val="clear" w:color="auto" w:fill="FEFEFE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- настоящим Положением;</w:t>
      </w:r>
    </w:p>
    <w:p w:rsidR="00B12EAF" w:rsidRPr="00F268CC" w:rsidRDefault="00B12EAF" w:rsidP="00B12EAF">
      <w:pPr>
        <w:pStyle w:val="a3"/>
        <w:shd w:val="clear" w:color="auto" w:fill="FEFEFE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- приказами и распоряжениями директора </w:t>
      </w:r>
      <w:r w:rsidR="00DF1788">
        <w:rPr>
          <w:sz w:val="28"/>
          <w:szCs w:val="28"/>
        </w:rPr>
        <w:t>колледж</w:t>
      </w:r>
      <w:r w:rsidRPr="00F268CC">
        <w:rPr>
          <w:sz w:val="28"/>
          <w:szCs w:val="28"/>
        </w:rPr>
        <w:t>а.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 </w:t>
      </w:r>
    </w:p>
    <w:p w:rsidR="00F268CC" w:rsidRDefault="00F268CC" w:rsidP="00F268CC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268CC">
        <w:rPr>
          <w:b/>
          <w:bCs/>
          <w:sz w:val="28"/>
          <w:szCs w:val="28"/>
        </w:rPr>
        <w:t>Состав структурного подразделения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2.1. Состав и штатное расписание структурного подразделения утверждает директор </w:t>
      </w:r>
      <w:r w:rsidR="00DF1788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F268CC">
        <w:rPr>
          <w:sz w:val="28"/>
          <w:szCs w:val="28"/>
        </w:rPr>
        <w:t xml:space="preserve"> по согласованию с Учредителем.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2.2. Структурное подразделение может иметь в своем составе функциональные единицы: отдел</w:t>
      </w:r>
      <w:r>
        <w:rPr>
          <w:sz w:val="28"/>
          <w:szCs w:val="28"/>
        </w:rPr>
        <w:t>ы</w:t>
      </w:r>
      <w:r w:rsidRPr="00F268CC">
        <w:rPr>
          <w:sz w:val="28"/>
          <w:szCs w:val="28"/>
        </w:rPr>
        <w:t>, служб</w:t>
      </w:r>
      <w:r>
        <w:rPr>
          <w:sz w:val="28"/>
          <w:szCs w:val="28"/>
        </w:rPr>
        <w:t>ы и</w:t>
      </w:r>
      <w:r w:rsidRPr="00F268CC">
        <w:rPr>
          <w:sz w:val="28"/>
          <w:szCs w:val="28"/>
        </w:rPr>
        <w:t xml:space="preserve"> др.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2.3. Функции и задачи подразделения определяются приказом директора, обязанности их работников — должностными инструкциями.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b/>
          <w:bCs/>
          <w:sz w:val="28"/>
          <w:szCs w:val="28"/>
        </w:rPr>
        <w:t> </w:t>
      </w:r>
    </w:p>
    <w:p w:rsidR="00F268CC" w:rsidRDefault="00F268CC" w:rsidP="00F268CC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268CC">
        <w:rPr>
          <w:b/>
          <w:bCs/>
          <w:sz w:val="28"/>
          <w:szCs w:val="28"/>
        </w:rPr>
        <w:t>Права структурного подразделения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    Структурное подразделение имеет право: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3.1. Участвовать в обсуждении проектов решений директора по  совершенствованию системы управления </w:t>
      </w:r>
      <w:r w:rsidR="00DF1788">
        <w:rPr>
          <w:sz w:val="28"/>
          <w:szCs w:val="28"/>
        </w:rPr>
        <w:t>колледже</w:t>
      </w:r>
      <w:r>
        <w:rPr>
          <w:sz w:val="28"/>
          <w:szCs w:val="28"/>
        </w:rPr>
        <w:t>м</w:t>
      </w:r>
      <w:r w:rsidRPr="00F268CC">
        <w:rPr>
          <w:sz w:val="28"/>
          <w:szCs w:val="28"/>
        </w:rPr>
        <w:t>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3.2. Инициировать и проводить совещания по учебным, административно-правовым, организационным и другим вопросам.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3.3. Распоряжаться вверенным ему имуществом и средствами с соблюдением требований, определенных законодательными и нормативными правовыми актами, Уставом </w:t>
      </w:r>
      <w:r w:rsidR="00DF1788">
        <w:rPr>
          <w:sz w:val="28"/>
          <w:szCs w:val="28"/>
        </w:rPr>
        <w:t>колледж</w:t>
      </w:r>
      <w:r w:rsidR="00F76E61">
        <w:rPr>
          <w:sz w:val="28"/>
          <w:szCs w:val="28"/>
        </w:rPr>
        <w:t>а</w:t>
      </w:r>
      <w:r w:rsidRPr="00F268CC">
        <w:rPr>
          <w:sz w:val="28"/>
          <w:szCs w:val="28"/>
        </w:rPr>
        <w:t>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3.4. Требовать прекращения (приостановления) работ (в случае нарушений, несоблюдения установленных требований и т. д.), соблюдения установленных норм, правил, инструкций</w:t>
      </w:r>
      <w:r w:rsidR="00F76E61">
        <w:rPr>
          <w:sz w:val="28"/>
          <w:szCs w:val="28"/>
        </w:rPr>
        <w:t>;</w:t>
      </w:r>
      <w:r w:rsidRPr="00F268CC">
        <w:rPr>
          <w:sz w:val="28"/>
          <w:szCs w:val="28"/>
        </w:rPr>
        <w:t xml:space="preserve"> давать указания по исправлению недостатков и устранению нарушений работникам </w:t>
      </w:r>
      <w:r w:rsidR="00DF1788">
        <w:rPr>
          <w:sz w:val="28"/>
          <w:szCs w:val="28"/>
        </w:rPr>
        <w:t>колледж</w:t>
      </w:r>
      <w:r w:rsidR="00F76E61">
        <w:rPr>
          <w:sz w:val="28"/>
          <w:szCs w:val="28"/>
        </w:rPr>
        <w:t>а</w:t>
      </w:r>
      <w:r w:rsidRPr="00F268CC">
        <w:rPr>
          <w:sz w:val="28"/>
          <w:szCs w:val="28"/>
        </w:rPr>
        <w:t>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lastRenderedPageBreak/>
        <w:t>3.5. Участвовать в служебных совещаниях различного уровня при обсуждении вопросов, касающихся исполняемых работниками структурного подразделения должностных обязанностей.</w:t>
      </w:r>
    </w:p>
    <w:p w:rsidR="00DF1788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 </w:t>
      </w:r>
    </w:p>
    <w:p w:rsidR="00F268CC" w:rsidRDefault="00F268CC" w:rsidP="00F76E6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268CC">
        <w:rPr>
          <w:b/>
          <w:bCs/>
          <w:sz w:val="28"/>
          <w:szCs w:val="28"/>
        </w:rPr>
        <w:t>Ответственность структурного подразделения</w:t>
      </w:r>
    </w:p>
    <w:p w:rsidR="00F76E61" w:rsidRPr="00F268CC" w:rsidRDefault="00F76E61" w:rsidP="00F76E61">
      <w:pPr>
        <w:pStyle w:val="a3"/>
        <w:shd w:val="clear" w:color="auto" w:fill="FEFEFE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268CC" w:rsidRPr="00F268CC" w:rsidRDefault="00F268CC" w:rsidP="00F76E61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4.1. Ответственность за ненадлежащее исполнение или неисполнение подразделением функций и задач, предусмотренных настоящим Положением,</w:t>
      </w:r>
    </w:p>
    <w:p w:rsidR="00F268CC" w:rsidRPr="00F268CC" w:rsidRDefault="00F268CC" w:rsidP="00F76E61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работники структурного подразделения несут в порядке, установленном действующим трудовым законодательством РФ.</w:t>
      </w:r>
    </w:p>
    <w:p w:rsidR="00F76E61" w:rsidRDefault="00F268CC" w:rsidP="00F76E61">
      <w:pPr>
        <w:pStyle w:val="a3"/>
        <w:numPr>
          <w:ilvl w:val="1"/>
          <w:numId w:val="2"/>
        </w:numPr>
        <w:shd w:val="clear" w:color="auto" w:fill="FEFEFE"/>
        <w:spacing w:before="0" w:beforeAutospacing="0" w:after="0" w:afterAutospacing="0" w:line="360" w:lineRule="auto"/>
        <w:ind w:left="709" w:hanging="709"/>
        <w:jc w:val="both"/>
        <w:textAlignment w:val="baseline"/>
        <w:rPr>
          <w:sz w:val="28"/>
          <w:szCs w:val="28"/>
        </w:rPr>
      </w:pPr>
      <w:r w:rsidRPr="00F76E61">
        <w:rPr>
          <w:sz w:val="28"/>
          <w:szCs w:val="28"/>
        </w:rPr>
        <w:t>На руководителя структурного подразделения возлагается персональная ответственность:</w:t>
      </w:r>
    </w:p>
    <w:p w:rsidR="00F76E61" w:rsidRDefault="00F76E61" w:rsidP="00F76E61">
      <w:pPr>
        <w:pStyle w:val="a3"/>
        <w:shd w:val="clear" w:color="auto" w:fill="FEFEFE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F76E61">
        <w:rPr>
          <w:sz w:val="28"/>
          <w:szCs w:val="28"/>
        </w:rPr>
        <w:t>- за ненадлежащее исполнение или неисполнение своих обязанностей, предусмотренных должностной инструкцией, - в порядке, установленном</w:t>
      </w:r>
    </w:p>
    <w:p w:rsidR="00F268CC" w:rsidRPr="00F76E61" w:rsidRDefault="00F268CC" w:rsidP="00F76E61">
      <w:pPr>
        <w:pStyle w:val="a3"/>
        <w:shd w:val="clear" w:color="auto" w:fill="FEFEFE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F76E61">
        <w:rPr>
          <w:sz w:val="28"/>
          <w:szCs w:val="28"/>
        </w:rPr>
        <w:t>действующим трудовым законодательством Российской Федерации;</w:t>
      </w:r>
    </w:p>
    <w:p w:rsidR="00F268CC" w:rsidRPr="00F268CC" w:rsidRDefault="00F268CC" w:rsidP="00F76E61">
      <w:pPr>
        <w:pStyle w:val="a3"/>
        <w:shd w:val="clear" w:color="auto" w:fill="FEFEFE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- за причинение ущерба </w:t>
      </w:r>
      <w:r w:rsidR="00F76E61" w:rsidRPr="00F76E61">
        <w:rPr>
          <w:sz w:val="28"/>
          <w:szCs w:val="28"/>
        </w:rPr>
        <w:t>-</w:t>
      </w:r>
      <w:r w:rsidRPr="00F268CC">
        <w:rPr>
          <w:sz w:val="28"/>
          <w:szCs w:val="28"/>
        </w:rPr>
        <w:t xml:space="preserve"> в порядке, установленном действующим трудовым законодательством Российской Федерации.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 xml:space="preserve">4.3. Руководитель структурного подразделения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</w:t>
      </w:r>
      <w:r w:rsidR="00DF1788">
        <w:rPr>
          <w:sz w:val="28"/>
          <w:szCs w:val="28"/>
        </w:rPr>
        <w:t>колледж</w:t>
      </w:r>
      <w:r w:rsidRPr="00F268CC">
        <w:rPr>
          <w:sz w:val="28"/>
          <w:szCs w:val="28"/>
        </w:rPr>
        <w:t>у.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268CC">
        <w:rPr>
          <w:sz w:val="28"/>
          <w:szCs w:val="28"/>
        </w:rPr>
        <w:t>4.4. Персональная ответственность других работников структурного подразделения устанавливается их должностными инструкциями.</w:t>
      </w:r>
    </w:p>
    <w:p w:rsidR="00F268CC" w:rsidRPr="00F268CC" w:rsidRDefault="00F268CC" w:rsidP="00F268CC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color w:val="76725E"/>
          <w:sz w:val="28"/>
          <w:szCs w:val="28"/>
        </w:rPr>
      </w:pPr>
      <w:r w:rsidRPr="00F268CC">
        <w:rPr>
          <w:color w:val="76725E"/>
          <w:sz w:val="28"/>
          <w:szCs w:val="28"/>
        </w:rPr>
        <w:t> </w:t>
      </w: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B12EAF" w:rsidRDefault="00B12EAF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</w:p>
    <w:p w:rsidR="00F268CC" w:rsidRPr="00567780" w:rsidRDefault="00F268CC" w:rsidP="00567780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szCs w:val="28"/>
        </w:rPr>
      </w:pPr>
      <w:r w:rsidRPr="00567780">
        <w:rPr>
          <w:szCs w:val="28"/>
        </w:rPr>
        <w:lastRenderedPageBreak/>
        <w:t> </w:t>
      </w:r>
      <w:r w:rsidR="00567780" w:rsidRPr="00567780">
        <w:rPr>
          <w:szCs w:val="28"/>
        </w:rPr>
        <w:t>Приложение 1</w:t>
      </w:r>
    </w:p>
    <w:p w:rsidR="00567780" w:rsidRPr="00567780" w:rsidRDefault="00567780" w:rsidP="00567780">
      <w:pPr>
        <w:shd w:val="clear" w:color="auto" w:fill="FEFEFE"/>
        <w:spacing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677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Структурные подразделения</w:t>
      </w:r>
    </w:p>
    <w:p w:rsidR="00DF1788" w:rsidRPr="00DF1788" w:rsidRDefault="00DF1788" w:rsidP="00567780">
      <w:pPr>
        <w:shd w:val="clear" w:color="auto" w:fill="FEFEFE"/>
        <w:spacing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17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  <w:r w:rsidR="00341764" w:rsidRPr="00DF17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r w:rsidRPr="00DF17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ПОУ </w:t>
      </w:r>
      <w:r w:rsidR="003417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РД </w:t>
      </w:r>
      <w:r w:rsidR="00341764" w:rsidRPr="00341764">
        <w:rPr>
          <w:rFonts w:ascii="Times New Roman" w:hAnsi="Times New Roman" w:cs="Times New Roman"/>
          <w:b/>
          <w:sz w:val="24"/>
          <w:szCs w:val="24"/>
        </w:rPr>
        <w:t>«Колледж машиностроения и сервиса им. С.Орджоникидзе</w:t>
      </w:r>
      <w:r w:rsidRPr="0034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7780" w:rsidRPr="00567780" w:rsidRDefault="00567780" w:rsidP="00567780">
      <w:pPr>
        <w:shd w:val="clear" w:color="auto" w:fill="FEFEFE"/>
        <w:spacing w:line="264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10170" w:type="dxa"/>
        <w:tblInd w:w="12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614"/>
        <w:gridCol w:w="4434"/>
        <w:gridCol w:w="5122"/>
      </w:tblGrid>
      <w:tr w:rsidR="00567780" w:rsidRPr="00567780" w:rsidTr="00567780">
        <w:tc>
          <w:tcPr>
            <w:tcW w:w="61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7780" w:rsidRPr="00567780" w:rsidRDefault="00567780" w:rsidP="00567780">
            <w:pPr>
              <w:spacing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67780" w:rsidRPr="00567780" w:rsidRDefault="00567780" w:rsidP="00567780">
            <w:pPr>
              <w:spacing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7780" w:rsidRPr="00567780" w:rsidRDefault="00567780" w:rsidP="00567780">
            <w:pPr>
              <w:spacing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22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7780" w:rsidRPr="00567780" w:rsidRDefault="00567780" w:rsidP="00567780">
            <w:pPr>
              <w:spacing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Руководители,</w:t>
            </w:r>
          </w:p>
          <w:p w:rsidR="00567780" w:rsidRPr="00567780" w:rsidRDefault="00567780" w:rsidP="00567780">
            <w:pPr>
              <w:spacing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сотрудники</w:t>
            </w:r>
          </w:p>
        </w:tc>
      </w:tr>
      <w:tr w:rsidR="00567780" w:rsidRPr="00567780" w:rsidTr="00567780">
        <w:tc>
          <w:tcPr>
            <w:tcW w:w="61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5122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Левенец</w:t>
            </w:r>
            <w:proofErr w:type="spellEnd"/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гл. бухгалтер</w:t>
            </w:r>
          </w:p>
        </w:tc>
      </w:tr>
      <w:tr w:rsidR="00567780" w:rsidRPr="00567780" w:rsidTr="00567780">
        <w:tc>
          <w:tcPr>
            <w:tcW w:w="61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5122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341764" w:rsidP="0034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D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D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780"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–начальник </w:t>
            </w:r>
            <w:r w:rsid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кадров</w:t>
            </w:r>
          </w:p>
        </w:tc>
      </w:tr>
      <w:tr w:rsidR="00567780" w:rsidRPr="00567780" w:rsidTr="00567780">
        <w:tc>
          <w:tcPr>
            <w:tcW w:w="61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122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341764" w:rsidP="00567780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  <w:r w:rsidR="00567780"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67780"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</w:t>
            </w:r>
            <w:r w:rsid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</w:t>
            </w:r>
          </w:p>
        </w:tc>
      </w:tr>
      <w:tr w:rsidR="00567780" w:rsidRPr="00567780" w:rsidTr="00567780">
        <w:tc>
          <w:tcPr>
            <w:tcW w:w="61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отделение</w:t>
            </w:r>
          </w:p>
        </w:tc>
        <w:tc>
          <w:tcPr>
            <w:tcW w:w="5122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А.З. –  заведующая отделением</w:t>
            </w:r>
          </w:p>
        </w:tc>
      </w:tr>
      <w:tr w:rsidR="00567780" w:rsidRPr="00567780" w:rsidTr="00567780">
        <w:tc>
          <w:tcPr>
            <w:tcW w:w="61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экономики и машиностроения</w:t>
            </w:r>
          </w:p>
        </w:tc>
        <w:tc>
          <w:tcPr>
            <w:tcW w:w="5122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Т.Н. –  заведующая отделением</w:t>
            </w:r>
          </w:p>
        </w:tc>
      </w:tr>
      <w:tr w:rsidR="00567780" w:rsidRPr="00567780" w:rsidTr="00567780">
        <w:tc>
          <w:tcPr>
            <w:tcW w:w="61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отделение</w:t>
            </w:r>
          </w:p>
        </w:tc>
        <w:tc>
          <w:tcPr>
            <w:tcW w:w="5122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34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Ш.З.</w:t>
            </w: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заведующ</w:t>
            </w:r>
            <w:r w:rsidR="003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567780" w:rsidRPr="00567780" w:rsidTr="00567780">
        <w:tc>
          <w:tcPr>
            <w:tcW w:w="61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4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567780" w:rsidP="00567780">
            <w:pPr>
              <w:spacing w:line="2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Учебно-производственные мастерские</w:t>
            </w:r>
          </w:p>
        </w:tc>
        <w:tc>
          <w:tcPr>
            <w:tcW w:w="5122" w:type="dxa"/>
            <w:tcBorders>
              <w:top w:val="single" w:sz="6" w:space="0" w:color="DC3232"/>
              <w:left w:val="single" w:sz="6" w:space="0" w:color="DC3232"/>
              <w:bottom w:val="single" w:sz="6" w:space="0" w:color="DC3232"/>
              <w:right w:val="single" w:sz="6" w:space="0" w:color="DC3232"/>
            </w:tcBorders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567780" w:rsidRPr="00567780" w:rsidRDefault="00341764" w:rsidP="0034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="00567780" w:rsidRP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</w:t>
            </w:r>
            <w:r w:rsid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56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УПМ</w:t>
            </w:r>
            <w:bookmarkStart w:id="0" w:name="_GoBack"/>
            <w:bookmarkEnd w:id="0"/>
          </w:p>
        </w:tc>
      </w:tr>
    </w:tbl>
    <w:p w:rsidR="00D36CBE" w:rsidRPr="00F268CC" w:rsidRDefault="00D36CBE" w:rsidP="00F2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CBE" w:rsidRPr="00F268CC" w:rsidSect="00B12EAF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30"/>
    <w:multiLevelType w:val="multilevel"/>
    <w:tmpl w:val="D6C2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657098"/>
    <w:multiLevelType w:val="hybridMultilevel"/>
    <w:tmpl w:val="8D06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6273"/>
    <w:multiLevelType w:val="hybridMultilevel"/>
    <w:tmpl w:val="C4E63CCE"/>
    <w:lvl w:ilvl="0" w:tplc="F12CC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8CC"/>
    <w:rsid w:val="001779B3"/>
    <w:rsid w:val="00237C78"/>
    <w:rsid w:val="002E1FDB"/>
    <w:rsid w:val="00341764"/>
    <w:rsid w:val="00392FF8"/>
    <w:rsid w:val="004546D3"/>
    <w:rsid w:val="00567780"/>
    <w:rsid w:val="00587155"/>
    <w:rsid w:val="00A06EC0"/>
    <w:rsid w:val="00B12EAF"/>
    <w:rsid w:val="00BD4E9A"/>
    <w:rsid w:val="00D36CBE"/>
    <w:rsid w:val="00DF1788"/>
    <w:rsid w:val="00F268CC"/>
    <w:rsid w:val="00F7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EA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ОК</cp:lastModifiedBy>
  <cp:revision>8</cp:revision>
  <cp:lastPrinted>2017-03-03T12:22:00Z</cp:lastPrinted>
  <dcterms:created xsi:type="dcterms:W3CDTF">2014-04-02T22:58:00Z</dcterms:created>
  <dcterms:modified xsi:type="dcterms:W3CDTF">2017-03-03T12:23:00Z</dcterms:modified>
</cp:coreProperties>
</file>